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Quiz import template — questions use Heading 2 style; options use [x] for correct and [ ] for incorrect; 'Points: N' sets the question's point value (optional, default 1); a '&gt; ' paragraph after a question is the model answer for theory questions.</w:t>
      </w:r>
    </w:p>
    <w:p>
      <w:pPr>
        <w:pStyle w:val="Heading2"/>
      </w:pPr>
      <w:r>
        <w:t>What is the capital of France?</w:t>
      </w:r>
    </w:p>
    <w:p>
      <w:r>
        <w:t>Points: 1</w:t>
      </w:r>
    </w:p>
    <w:p>
      <w:r>
        <w:t>- [ ] London</w:t>
      </w:r>
    </w:p>
    <w:p>
      <w:r>
        <w:t>- [x] Paris</w:t>
      </w:r>
    </w:p>
    <w:p>
      <w:r>
        <w:t>- [ ] Berlin</w:t>
      </w:r>
    </w:p>
    <w:p>
      <w:r>
        <w:t>- [ ] Madrid</w:t>
      </w:r>
    </w:p>
    <w:p>
      <w:pPr>
        <w:pStyle w:val="Heading2"/>
      </w:pPr>
      <w:r>
        <w:t>Which of these are prime numbers? (select all that apply)</w:t>
      </w:r>
    </w:p>
    <w:p>
      <w:r>
        <w:t>Points: 2</w:t>
      </w:r>
    </w:p>
    <w:p>
      <w:r>
        <w:t>- [x] 2</w:t>
      </w:r>
    </w:p>
    <w:p>
      <w:r>
        <w:t>- [x] 5</w:t>
      </w:r>
    </w:p>
    <w:p>
      <w:r>
        <w:t>- [ ] 6</w:t>
      </w:r>
    </w:p>
    <w:p>
      <w:r>
        <w:t>- [ ] 9</w:t>
      </w:r>
    </w:p>
    <w:p>
      <w:pPr>
        <w:pStyle w:val="Heading2"/>
      </w:pPr>
      <w:r>
        <w:t>Explain the water cycle in your own words.</w:t>
      </w:r>
    </w:p>
    <w:p>
      <w:r>
        <w:t>Points: 5</w:t>
      </w:r>
    </w:p>
    <w:p>
      <w:r>
        <w:t>&gt; Water evaporates, condenses into clouds, and returns to the surface as precipitation.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